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1ECB51" w14:textId="77777777" w:rsidR="00263975" w:rsidRPr="00591F4B" w:rsidRDefault="00263975" w:rsidP="00263975">
      <w:pPr>
        <w:jc w:val="center"/>
        <w:rPr>
          <w:rFonts w:ascii="Charter Black" w:hAnsi="Charter Black" w:cs="Apple Chancery"/>
          <w:b/>
          <w:color w:val="C0504D" w:themeColor="accent2"/>
          <w:sz w:val="40"/>
          <w:szCs w:val="40"/>
        </w:rPr>
      </w:pPr>
      <w:r w:rsidRPr="00591F4B">
        <w:rPr>
          <w:rFonts w:ascii="Charter Black" w:hAnsi="Charter Black" w:cs="Apple Chancery"/>
          <w:b/>
          <w:color w:val="C0504D" w:themeColor="accent2"/>
          <w:sz w:val="40"/>
          <w:szCs w:val="40"/>
        </w:rPr>
        <w:t>Can Genocide Be Prevented?</w:t>
      </w:r>
    </w:p>
    <w:p w14:paraId="566AB119" w14:textId="77777777" w:rsidR="00263975" w:rsidRDefault="00263975" w:rsidP="00263975">
      <w:pPr>
        <w:jc w:val="center"/>
        <w:rPr>
          <w:rFonts w:ascii="Charter Black" w:hAnsi="Charter Black" w:cs="Apple Chancery"/>
          <w:b/>
        </w:rPr>
      </w:pPr>
      <w:r w:rsidRPr="00D60357">
        <w:rPr>
          <w:rFonts w:ascii="Charter Black" w:hAnsi="Charter Black" w:cs="Apple Chancery"/>
          <w:b/>
        </w:rPr>
        <w:t>Two Views from Activists from Serbia and Uganda</w:t>
      </w:r>
    </w:p>
    <w:p w14:paraId="107AAB7E" w14:textId="4D11BD8A" w:rsidR="00667FD3" w:rsidRDefault="00667FD3" w:rsidP="00263975">
      <w:pPr>
        <w:jc w:val="center"/>
        <w:rPr>
          <w:rFonts w:ascii="Charter Black" w:hAnsi="Charter Black" w:cs="Apple Chancery"/>
          <w:b/>
        </w:rPr>
      </w:pPr>
      <w:r>
        <w:rPr>
          <w:rFonts w:ascii="Charter Black" w:hAnsi="Charter Black" w:cs="Apple Chancery"/>
          <w:b/>
        </w:rPr>
        <w:t>October 18, 2 pm, Human Rights Institute</w:t>
      </w:r>
    </w:p>
    <w:p w14:paraId="1860F08F" w14:textId="77777777" w:rsidR="00263975" w:rsidRDefault="00263975" w:rsidP="00263975">
      <w:pPr>
        <w:rPr>
          <w:b/>
        </w:rPr>
      </w:pPr>
      <w:bookmarkStart w:id="0" w:name="_GoBack"/>
      <w:bookmarkEnd w:id="0"/>
    </w:p>
    <w:p w14:paraId="59F95AB7" w14:textId="77777777" w:rsidR="00263975" w:rsidRPr="00725F99" w:rsidRDefault="00263975" w:rsidP="00263975">
      <w:pPr>
        <w:rPr>
          <w:b/>
        </w:rPr>
      </w:pPr>
      <w:proofErr w:type="spellStart"/>
      <w:r w:rsidRPr="00725F99">
        <w:rPr>
          <w:b/>
        </w:rPr>
        <w:t>Srdjan</w:t>
      </w:r>
      <w:proofErr w:type="spellEnd"/>
      <w:r w:rsidRPr="00725F99">
        <w:rPr>
          <w:b/>
        </w:rPr>
        <w:t xml:space="preserve"> </w:t>
      </w:r>
      <w:proofErr w:type="spellStart"/>
      <w:r w:rsidRPr="00725F99">
        <w:rPr>
          <w:b/>
        </w:rPr>
        <w:t>Hercigonja</w:t>
      </w:r>
      <w:proofErr w:type="spellEnd"/>
    </w:p>
    <w:p w14:paraId="4E1A043C" w14:textId="77777777" w:rsidR="00263975" w:rsidRDefault="00263975" w:rsidP="00263975">
      <w:r>
        <w:t>Serbia</w:t>
      </w:r>
    </w:p>
    <w:p w14:paraId="57213EE6" w14:textId="77777777" w:rsidR="00263975" w:rsidRDefault="00263975" w:rsidP="00263975">
      <w:r>
        <w:t>Bosch Foundation Fellow</w:t>
      </w:r>
    </w:p>
    <w:p w14:paraId="3176D3E0" w14:textId="77777777" w:rsidR="00263975" w:rsidRDefault="00263975" w:rsidP="00263975"/>
    <w:p w14:paraId="36AAF571" w14:textId="77777777" w:rsidR="00263975" w:rsidRDefault="00263975" w:rsidP="00263975">
      <w:pPr>
        <w:jc w:val="both"/>
      </w:pPr>
      <w:r w:rsidRPr="004077B6">
        <w:drawing>
          <wp:anchor distT="0" distB="0" distL="114300" distR="114300" simplePos="0" relativeHeight="251659264" behindDoc="0" locked="0" layoutInCell="1" allowOverlap="1" wp14:anchorId="4CF35783" wp14:editId="2E7111A3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1824990" cy="1824990"/>
            <wp:effectExtent l="0" t="0" r="381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Srdjan</w:t>
      </w:r>
      <w:proofErr w:type="spellEnd"/>
      <w:r>
        <w:t xml:space="preserve"> </w:t>
      </w:r>
      <w:proofErr w:type="spellStart"/>
      <w:r>
        <w:t>Hercigonja</w:t>
      </w:r>
      <w:proofErr w:type="spellEnd"/>
      <w:r>
        <w:t xml:space="preserve"> is a junior researcher at the Belgrade-based Center for Comparative Conflict Studies. </w:t>
      </w:r>
      <w:r w:rsidR="00591F4B">
        <w:t>A</w:t>
      </w:r>
      <w:r>
        <w:t xml:space="preserve">s an activist and scholar, </w:t>
      </w:r>
      <w:r w:rsidR="00591F4B">
        <w:t>his</w:t>
      </w:r>
      <w:r>
        <w:t xml:space="preserve"> work is focused on conflict transformation, arts and politics in the context of post-conflict and </w:t>
      </w:r>
      <w:proofErr w:type="spellStart"/>
      <w:r>
        <w:t>postgenocide</w:t>
      </w:r>
      <w:proofErr w:type="spellEnd"/>
      <w:r>
        <w:t xml:space="preserve"> societies. </w:t>
      </w:r>
      <w:r w:rsidR="00591F4B">
        <w:t xml:space="preserve">During his fellowship this semester with </w:t>
      </w:r>
      <w:proofErr w:type="spellStart"/>
      <w:r w:rsidR="00591F4B">
        <w:t>the</w:t>
      </w:r>
      <w:r>
        <w:t>Alliance</w:t>
      </w:r>
      <w:proofErr w:type="spellEnd"/>
      <w:r>
        <w:t xml:space="preserve"> for Historical Dialogue and Accountability (Columbia University) </w:t>
      </w:r>
      <w:r w:rsidR="00591F4B">
        <w:t>he</w:t>
      </w:r>
      <w:r>
        <w:t xml:space="preserve"> plans to develop a project that will focus on the ways in which victims of war crimes in Bosnia-Herzegovina, where no public recognition of atrocities has emerged, employ memory activism as a form of memorialization.</w:t>
      </w:r>
    </w:p>
    <w:p w14:paraId="5796CB50" w14:textId="77777777" w:rsidR="00263975" w:rsidRDefault="00263975" w:rsidP="00263975">
      <w:pPr>
        <w:jc w:val="both"/>
      </w:pPr>
    </w:p>
    <w:p w14:paraId="4F029F0B" w14:textId="77777777" w:rsidR="00263975" w:rsidRDefault="00263975" w:rsidP="00263975">
      <w:pPr>
        <w:rPr>
          <w:rFonts w:eastAsia="Times New Roman"/>
          <w:color w:val="auto"/>
        </w:rPr>
      </w:pPr>
      <w:r w:rsidRPr="00725F99">
        <w:rPr>
          <w:rFonts w:eastAsia="Times New Roman"/>
          <w:b/>
          <w:color w:val="auto"/>
        </w:rPr>
        <w:t xml:space="preserve">Lydia </w:t>
      </w:r>
      <w:proofErr w:type="spellStart"/>
      <w:r w:rsidRPr="00725F99">
        <w:rPr>
          <w:rFonts w:eastAsia="Times New Roman"/>
          <w:b/>
          <w:color w:val="auto"/>
        </w:rPr>
        <w:t>Mugambe</w:t>
      </w:r>
      <w:proofErr w:type="spellEnd"/>
      <w:r w:rsidRPr="00725F99">
        <w:rPr>
          <w:rFonts w:eastAsia="Times New Roman"/>
          <w:color w:val="auto"/>
        </w:rPr>
        <w:t xml:space="preserve"> </w:t>
      </w:r>
    </w:p>
    <w:p w14:paraId="329C40D0" w14:textId="77777777" w:rsidR="00263975" w:rsidRDefault="00263975" w:rsidP="00263975">
      <w:pPr>
        <w:rPr>
          <w:rFonts w:eastAsia="Times New Roman"/>
          <w:color w:val="auto"/>
        </w:rPr>
      </w:pPr>
      <w:r w:rsidRPr="00725F99">
        <w:rPr>
          <w:rFonts w:eastAsia="Times New Roman"/>
          <w:color w:val="auto"/>
        </w:rPr>
        <w:t xml:space="preserve">Uganda </w:t>
      </w:r>
    </w:p>
    <w:p w14:paraId="2F6F40E8" w14:textId="77777777" w:rsidR="00263975" w:rsidRDefault="00263975" w:rsidP="00263975">
      <w:pPr>
        <w:rPr>
          <w:rFonts w:eastAsia="Times New Roman"/>
          <w:color w:val="auto"/>
        </w:rPr>
      </w:pPr>
      <w:r w:rsidRPr="00725F99">
        <w:rPr>
          <w:rFonts w:eastAsia="Times New Roman"/>
          <w:color w:val="auto"/>
        </w:rPr>
        <w:t xml:space="preserve">Auschwitz Institute for Peace and Reconciliation (AIPR) Fellow </w:t>
      </w:r>
    </w:p>
    <w:p w14:paraId="5A19D9D9" w14:textId="77777777" w:rsidR="00263975" w:rsidRDefault="00263975" w:rsidP="00263975">
      <w:pPr>
        <w:rPr>
          <w:rFonts w:eastAsia="Times New Roman"/>
          <w:color w:val="auto"/>
        </w:rPr>
      </w:pPr>
    </w:p>
    <w:p w14:paraId="2CC7444E" w14:textId="77777777" w:rsidR="00263975" w:rsidRDefault="00263975" w:rsidP="00263975">
      <w:pPr>
        <w:jc w:val="both"/>
        <w:rPr>
          <w:rFonts w:eastAsia="Times New Roman"/>
          <w:color w:val="auto"/>
        </w:rPr>
      </w:pPr>
      <w:r w:rsidRPr="00980141">
        <w:rPr>
          <w:rFonts w:eastAsia="Times New Roman"/>
          <w:color w:val="auto"/>
        </w:rPr>
        <w:drawing>
          <wp:anchor distT="0" distB="0" distL="114300" distR="114300" simplePos="0" relativeHeight="251660288" behindDoc="0" locked="0" layoutInCell="1" allowOverlap="1" wp14:anchorId="42BE53E9" wp14:editId="1AA5E63E">
            <wp:simplePos x="0" y="0"/>
            <wp:positionH relativeFrom="column">
              <wp:posOffset>3806190</wp:posOffset>
            </wp:positionH>
            <wp:positionV relativeFrom="paragraph">
              <wp:posOffset>0</wp:posOffset>
            </wp:positionV>
            <wp:extent cx="1565910" cy="1898015"/>
            <wp:effectExtent l="0" t="0" r="8890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F99">
        <w:rPr>
          <w:rFonts w:eastAsia="Times New Roman"/>
          <w:color w:val="auto"/>
        </w:rPr>
        <w:t xml:space="preserve">Lydia </w:t>
      </w:r>
      <w:proofErr w:type="spellStart"/>
      <w:r w:rsidRPr="00725F99">
        <w:rPr>
          <w:rFonts w:eastAsia="Times New Roman"/>
          <w:color w:val="auto"/>
        </w:rPr>
        <w:t>Mugambe</w:t>
      </w:r>
      <w:proofErr w:type="spellEnd"/>
      <w:r w:rsidRPr="00725F99">
        <w:rPr>
          <w:rFonts w:eastAsia="Times New Roman"/>
          <w:color w:val="auto"/>
        </w:rPr>
        <w:t xml:space="preserve"> is a lawyer from Uganda who was appointed in July 2013 as a Judge of the High Court in Uganda. Prior to this appointment, Lydia worked from 2005 to 2013 at the United Nations International Crimin</w:t>
      </w:r>
      <w:r w:rsidR="00591F4B">
        <w:rPr>
          <w:rFonts w:eastAsia="Times New Roman"/>
          <w:color w:val="auto"/>
        </w:rPr>
        <w:t>al Tribunal for Rwanda (UNICTR).</w:t>
      </w:r>
      <w:r w:rsidRPr="00725F99">
        <w:rPr>
          <w:rFonts w:eastAsia="Times New Roman"/>
          <w:color w:val="auto"/>
        </w:rPr>
        <w:t xml:space="preserve"> In addition, </w:t>
      </w:r>
      <w:r w:rsidR="00591F4B">
        <w:rPr>
          <w:rFonts w:eastAsia="Times New Roman"/>
          <w:color w:val="auto"/>
        </w:rPr>
        <w:t>she</w:t>
      </w:r>
      <w:r w:rsidRPr="00725F99">
        <w:rPr>
          <w:rFonts w:eastAsia="Times New Roman"/>
          <w:color w:val="auto"/>
        </w:rPr>
        <w:t xml:space="preserve"> was a participant in the Global Raphael </w:t>
      </w:r>
      <w:proofErr w:type="spellStart"/>
      <w:r w:rsidRPr="00725F99">
        <w:rPr>
          <w:rFonts w:eastAsia="Times New Roman"/>
          <w:color w:val="auto"/>
        </w:rPr>
        <w:t>Lemkin</w:t>
      </w:r>
      <w:proofErr w:type="spellEnd"/>
      <w:r w:rsidRPr="00725F99">
        <w:rPr>
          <w:rFonts w:eastAsia="Times New Roman"/>
          <w:color w:val="auto"/>
        </w:rPr>
        <w:t xml:space="preserve"> </w:t>
      </w:r>
      <w:r w:rsidR="00591F4B">
        <w:rPr>
          <w:rFonts w:eastAsia="Times New Roman"/>
          <w:color w:val="auto"/>
        </w:rPr>
        <w:t>Seminar for Genocide Prevention.</w:t>
      </w:r>
      <w:r w:rsidRPr="00725F99">
        <w:rPr>
          <w:rFonts w:eastAsia="Times New Roman"/>
          <w:color w:val="auto"/>
        </w:rPr>
        <w:t xml:space="preserve"> </w:t>
      </w:r>
      <w:r w:rsidR="00591F4B">
        <w:t>During her fellowship this semester with the Alliance for Historical Dialogue and Accountability (Columbia University) she</w:t>
      </w:r>
      <w:r w:rsidRPr="00725F99">
        <w:rPr>
          <w:rFonts w:eastAsia="Times New Roman"/>
          <w:color w:val="auto"/>
        </w:rPr>
        <w:t xml:space="preserve"> will develop a project around women in northern Uganda who have suffered severe human rights abuses, including rape, during the over 10-year civil war affecting their community</w:t>
      </w:r>
      <w:r>
        <w:rPr>
          <w:rFonts w:eastAsia="Times New Roman"/>
          <w:color w:val="auto"/>
        </w:rPr>
        <w:t>.</w:t>
      </w:r>
    </w:p>
    <w:p w14:paraId="73944271" w14:textId="77777777" w:rsidR="00263975" w:rsidRDefault="00263975" w:rsidP="00263975">
      <w:pPr>
        <w:jc w:val="both"/>
        <w:rPr>
          <w:rFonts w:eastAsia="Times New Roman"/>
          <w:color w:val="auto"/>
        </w:rPr>
      </w:pPr>
    </w:p>
    <w:p w14:paraId="19C5EEA7" w14:textId="77777777" w:rsidR="00591F4B" w:rsidRPr="00591F4B" w:rsidRDefault="00591F4B" w:rsidP="00263975">
      <w:pPr>
        <w:jc w:val="both"/>
        <w:rPr>
          <w:sz w:val="20"/>
          <w:szCs w:val="20"/>
        </w:rPr>
      </w:pPr>
      <w:r w:rsidRPr="00591F4B">
        <w:rPr>
          <w:rFonts w:eastAsia="Times New Roman"/>
          <w:noProof/>
          <w:color w:val="auto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697E8EC5" wp14:editId="373808E3">
            <wp:simplePos x="0" y="0"/>
            <wp:positionH relativeFrom="column">
              <wp:posOffset>3175</wp:posOffset>
            </wp:positionH>
            <wp:positionV relativeFrom="paragraph">
              <wp:posOffset>113030</wp:posOffset>
            </wp:positionV>
            <wp:extent cx="1800225" cy="1433830"/>
            <wp:effectExtent l="0" t="0" r="317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F4B">
        <w:rPr>
          <w:sz w:val="20"/>
          <w:szCs w:val="20"/>
        </w:rPr>
        <w:t>Sponsored by</w:t>
      </w:r>
      <w:r w:rsidRPr="00591F4B">
        <w:rPr>
          <w:sz w:val="20"/>
          <w:szCs w:val="20"/>
        </w:rPr>
        <w:tab/>
      </w:r>
      <w:r w:rsidRPr="00591F4B">
        <w:rPr>
          <w:sz w:val="20"/>
          <w:szCs w:val="20"/>
        </w:rPr>
        <w:tab/>
      </w:r>
      <w:r w:rsidRPr="00591F4B">
        <w:rPr>
          <w:sz w:val="20"/>
          <w:szCs w:val="20"/>
        </w:rPr>
        <w:tab/>
      </w:r>
      <w:r w:rsidRPr="00591F4B">
        <w:rPr>
          <w:sz w:val="20"/>
          <w:szCs w:val="20"/>
        </w:rPr>
        <w:tab/>
      </w:r>
    </w:p>
    <w:p w14:paraId="59612B0C" w14:textId="77777777" w:rsidR="00263975" w:rsidRDefault="00263975" w:rsidP="00263975">
      <w:pPr>
        <w:jc w:val="both"/>
      </w:pPr>
      <w:r>
        <w:t>Master of Arts in Holocaust &amp; Genocide Studies</w:t>
      </w:r>
    </w:p>
    <w:p w14:paraId="7FBD55E7" w14:textId="77777777" w:rsidR="00263975" w:rsidRDefault="00263975" w:rsidP="00263975">
      <w:proofErr w:type="gramStart"/>
      <w:r>
        <w:t>grad.kean.edu</w:t>
      </w:r>
      <w:proofErr w:type="gramEnd"/>
      <w:r>
        <w:t>/</w:t>
      </w:r>
      <w:proofErr w:type="spellStart"/>
      <w:r>
        <w:t>mahgs</w:t>
      </w:r>
      <w:proofErr w:type="spellEnd"/>
    </w:p>
    <w:p w14:paraId="1D958A5D" w14:textId="77777777" w:rsidR="00263975" w:rsidRDefault="00263975" w:rsidP="00263975">
      <w:hyperlink r:id="rId8" w:history="1">
        <w:r w:rsidRPr="002111DE">
          <w:rPr>
            <w:rStyle w:val="Hyperlink"/>
          </w:rPr>
          <w:t>dklein@kean.edu</w:t>
        </w:r>
      </w:hyperlink>
    </w:p>
    <w:p w14:paraId="0CE9C69D" w14:textId="77777777" w:rsidR="00263975" w:rsidRPr="00725F99" w:rsidRDefault="00263975" w:rsidP="00263975"/>
    <w:p w14:paraId="7F752AAE" w14:textId="72ED636E" w:rsidR="00591F4B" w:rsidRDefault="00263975">
      <w:r w:rsidRPr="00D60357">
        <w:rPr>
          <w:sz w:val="20"/>
          <w:szCs w:val="20"/>
        </w:rPr>
        <w:t xml:space="preserve">This </w:t>
      </w:r>
      <w:r w:rsidR="003205F2">
        <w:rPr>
          <w:sz w:val="20"/>
          <w:szCs w:val="20"/>
        </w:rPr>
        <w:t xml:space="preserve">Center for Interdisciplinary Studies event </w:t>
      </w:r>
      <w:r w:rsidRPr="00D60357">
        <w:rPr>
          <w:sz w:val="20"/>
          <w:szCs w:val="20"/>
        </w:rPr>
        <w:t xml:space="preserve">is cosponsored by the Jewish Studies Program </w:t>
      </w:r>
      <w:r>
        <w:rPr>
          <w:sz w:val="20"/>
          <w:szCs w:val="20"/>
        </w:rPr>
        <w:t xml:space="preserve">in cooperation with Columbia University’s </w:t>
      </w:r>
      <w:r w:rsidRPr="00263975">
        <w:rPr>
          <w:sz w:val="20"/>
          <w:szCs w:val="20"/>
        </w:rPr>
        <w:t>Alliance for Historical Dialogue and Accountability</w:t>
      </w:r>
      <w:r w:rsidRPr="00D60357">
        <w:rPr>
          <w:sz w:val="20"/>
          <w:szCs w:val="20"/>
        </w:rPr>
        <w:t xml:space="preserve"> and is part of the </w:t>
      </w:r>
      <w:r>
        <w:rPr>
          <w:sz w:val="20"/>
          <w:szCs w:val="20"/>
        </w:rPr>
        <w:t xml:space="preserve">Kean University </w:t>
      </w:r>
      <w:r w:rsidRPr="00D60357">
        <w:rPr>
          <w:sz w:val="20"/>
          <w:szCs w:val="20"/>
        </w:rPr>
        <w:t>course Justice and Human Rights.</w:t>
      </w:r>
    </w:p>
    <w:sectPr w:rsidR="00591F4B" w:rsidSect="0083181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harter Black">
    <w:panose1 w:val="02040803050506020203"/>
    <w:charset w:val="00"/>
    <w:family w:val="auto"/>
    <w:pitch w:val="variable"/>
    <w:sig w:usb0="800000AF" w:usb1="1000204A" w:usb2="00000000" w:usb3="00000000" w:csb0="0000001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975"/>
    <w:rsid w:val="000C30C1"/>
    <w:rsid w:val="001544CE"/>
    <w:rsid w:val="00263975"/>
    <w:rsid w:val="003205F2"/>
    <w:rsid w:val="00533D30"/>
    <w:rsid w:val="00591F4B"/>
    <w:rsid w:val="00667FD3"/>
    <w:rsid w:val="00680477"/>
    <w:rsid w:val="00831818"/>
    <w:rsid w:val="00A86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10D8F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color w:val="1A1A1A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9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639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color w:val="1A1A1A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9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639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dklein@kean.edu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253</Words>
  <Characters>1638</Characters>
  <Application>Microsoft Macintosh Word</Application>
  <DocSecurity>0</DocSecurity>
  <Lines>46</Lines>
  <Paragraphs>27</Paragraphs>
  <ScaleCrop>false</ScaleCrop>
  <Company/>
  <LinksUpToDate>false</LinksUpToDate>
  <CharactersWithSpaces>1864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Klein</dc:creator>
  <cp:keywords/>
  <dc:description/>
  <cp:lastModifiedBy>Dennis Klein</cp:lastModifiedBy>
  <cp:revision>5</cp:revision>
  <dcterms:created xsi:type="dcterms:W3CDTF">2017-09-29T04:01:00Z</dcterms:created>
  <dcterms:modified xsi:type="dcterms:W3CDTF">2017-09-29T04:47:00Z</dcterms:modified>
</cp:coreProperties>
</file>